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0C4" w:rsidRPr="00430C17" w:rsidRDefault="00B700C4" w:rsidP="00B700C4">
      <w:pPr>
        <w:pStyle w:val="Heading2"/>
        <w:shd w:val="clear" w:color="auto" w:fill="F8F8F8"/>
        <w:spacing w:before="0" w:beforeAutospacing="0" w:after="0" w:afterAutospacing="0"/>
        <w:rPr>
          <w:rFonts w:asciiTheme="minorHAnsi" w:hAnsiTheme="minorHAnsi" w:cs="Arial"/>
          <w:sz w:val="22"/>
          <w:szCs w:val="22"/>
        </w:rPr>
      </w:pPr>
      <w:r w:rsidRPr="00430C17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>
            <wp:extent cx="1419225" cy="2489868"/>
            <wp:effectExtent l="0" t="0" r="0" b="5715"/>
            <wp:docPr id="1" name="Picture 1" descr="https://www.hawkesbayartguide.co.nz/assets/Listings/_resampled/SetHeight400-A-Wave-in-Time-1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hawkesbayartguide.co.nz/assets/Listings/_resampled/SetHeight400-A-Wave-in-Time-18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004" cy="25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0C17">
        <w:rPr>
          <w:rFonts w:asciiTheme="minorHAnsi" w:hAnsiTheme="minorHAnsi" w:cs="Arial"/>
          <w:sz w:val="22"/>
          <w:szCs w:val="22"/>
        </w:rPr>
        <w:t xml:space="preserve">     </w:t>
      </w:r>
      <w:r w:rsidR="00430C17">
        <w:rPr>
          <w:rFonts w:asciiTheme="minorHAnsi" w:hAnsiTheme="minorHAnsi" w:cs="Arial"/>
          <w:sz w:val="22"/>
          <w:szCs w:val="22"/>
        </w:rPr>
        <w:t xml:space="preserve">                         </w:t>
      </w:r>
      <w:r w:rsidRPr="00430C17">
        <w:rPr>
          <w:rFonts w:asciiTheme="minorHAnsi" w:hAnsiTheme="minorHAnsi" w:cs="Arial"/>
          <w:sz w:val="22"/>
          <w:szCs w:val="22"/>
        </w:rPr>
        <w:t xml:space="preserve">            </w:t>
      </w:r>
      <w:r w:rsidRPr="00430C17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63DC175C" wp14:editId="0D790289">
            <wp:extent cx="1678400" cy="2505075"/>
            <wp:effectExtent l="0" t="0" r="0" b="0"/>
            <wp:docPr id="2" name="Picture 2" descr="https://www.hawkesbayartguide.co.nz/assets/Listings/_resampled/SetHeight400-A-Wave-in-Time-2-2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hawkesbayartguide.co.nz/assets/Listings/_resampled/SetHeight400-A-Wave-in-Time-2-20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342" cy="2528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0C4" w:rsidRPr="00430C17" w:rsidRDefault="00B700C4" w:rsidP="00B700C4">
      <w:pPr>
        <w:pStyle w:val="Heading2"/>
        <w:shd w:val="clear" w:color="auto" w:fill="F8F8F8"/>
        <w:spacing w:before="0" w:beforeAutospacing="0" w:after="0" w:afterAutospacing="0"/>
        <w:rPr>
          <w:rFonts w:asciiTheme="minorHAnsi" w:hAnsiTheme="minorHAnsi" w:cs="Arial"/>
          <w:caps/>
          <w:color w:val="333333"/>
          <w:sz w:val="22"/>
          <w:szCs w:val="22"/>
        </w:rPr>
      </w:pPr>
      <w:r w:rsidRPr="00430C17">
        <w:rPr>
          <w:rFonts w:asciiTheme="minorHAnsi" w:hAnsiTheme="minorHAnsi" w:cs="Arial"/>
          <w:caps/>
          <w:color w:val="333333"/>
          <w:sz w:val="22"/>
          <w:szCs w:val="22"/>
        </w:rPr>
        <w:t>A WAVE IN TIME</w:t>
      </w:r>
      <w:r w:rsidRPr="00430C17">
        <w:rPr>
          <w:rFonts w:asciiTheme="minorHAnsi" w:hAnsiTheme="minorHAnsi" w:cs="Arial"/>
          <w:caps/>
          <w:color w:val="333333"/>
          <w:sz w:val="22"/>
          <w:szCs w:val="22"/>
        </w:rPr>
        <w:tab/>
      </w:r>
      <w:r w:rsidRPr="00430C17">
        <w:rPr>
          <w:rFonts w:asciiTheme="minorHAnsi" w:hAnsiTheme="minorHAnsi" w:cs="Arial"/>
          <w:caps/>
          <w:color w:val="333333"/>
          <w:sz w:val="22"/>
          <w:szCs w:val="22"/>
        </w:rPr>
        <w:tab/>
      </w:r>
      <w:r w:rsidRPr="00430C17">
        <w:rPr>
          <w:rFonts w:asciiTheme="minorHAnsi" w:hAnsiTheme="minorHAnsi" w:cs="Arial"/>
          <w:caps/>
          <w:color w:val="333333"/>
          <w:sz w:val="22"/>
          <w:szCs w:val="22"/>
        </w:rPr>
        <w:tab/>
      </w:r>
      <w:r w:rsidRPr="00430C17">
        <w:rPr>
          <w:rFonts w:asciiTheme="minorHAnsi" w:hAnsiTheme="minorHAnsi" w:cs="Arial"/>
          <w:caps/>
          <w:color w:val="333333"/>
          <w:sz w:val="22"/>
          <w:szCs w:val="22"/>
        </w:rPr>
        <w:tab/>
      </w:r>
      <w:r w:rsidRPr="00B700C4">
        <w:rPr>
          <w:rFonts w:asciiTheme="minorHAnsi" w:hAnsiTheme="minorHAnsi" w:cs="Arial"/>
          <w:color w:val="333333"/>
          <w:sz w:val="22"/>
          <w:szCs w:val="22"/>
        </w:rPr>
        <w:t>Artist: Mark Whyte.</w:t>
      </w:r>
      <w:r w:rsidRPr="00B700C4">
        <w:rPr>
          <w:rFonts w:asciiTheme="minorHAnsi" w:hAnsiTheme="minorHAnsi" w:cs="Arial"/>
          <w:color w:val="333333"/>
          <w:sz w:val="22"/>
          <w:szCs w:val="22"/>
        </w:rPr>
        <w:br/>
      </w:r>
      <w:r w:rsidRPr="00B700C4">
        <w:rPr>
          <w:rFonts w:asciiTheme="minorHAnsi" w:hAnsiTheme="minorHAnsi" w:cs="Arial"/>
          <w:color w:val="333333"/>
          <w:sz w:val="22"/>
          <w:szCs w:val="22"/>
        </w:rPr>
        <w:br/>
      </w:r>
    </w:p>
    <w:p w:rsidR="00B700C4" w:rsidRPr="00B700C4" w:rsidRDefault="00B700C4" w:rsidP="00B700C4">
      <w:pPr>
        <w:shd w:val="clear" w:color="auto" w:fill="F8F8F8"/>
        <w:spacing w:after="0" w:line="240" w:lineRule="auto"/>
        <w:rPr>
          <w:rFonts w:eastAsia="Times New Roman" w:cs="Arial"/>
          <w:color w:val="333333"/>
          <w:lang w:eastAsia="en-NZ"/>
        </w:rPr>
      </w:pPr>
      <w:r w:rsidRPr="00430C17">
        <w:rPr>
          <w:rFonts w:eastAsia="Times New Roman" w:cs="Arial"/>
          <w:color w:val="333333"/>
          <w:lang w:eastAsia="en-NZ"/>
        </w:rPr>
        <w:t>https://www.hawkesbayartguide.co.nz/listings/item/a-wave-in-time-2-105/</w:t>
      </w:r>
    </w:p>
    <w:p w:rsidR="00B700C4" w:rsidRPr="00430C17" w:rsidRDefault="00B700C4" w:rsidP="00B700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Arial"/>
          <w:color w:val="333333"/>
          <w:sz w:val="22"/>
          <w:szCs w:val="22"/>
        </w:rPr>
      </w:pPr>
    </w:p>
    <w:p w:rsidR="00430C17" w:rsidRPr="00430C17" w:rsidRDefault="00430C17" w:rsidP="00B700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Arial"/>
          <w:color w:val="333333"/>
          <w:sz w:val="22"/>
          <w:szCs w:val="22"/>
        </w:rPr>
      </w:pPr>
    </w:p>
    <w:p w:rsidR="004A7D64" w:rsidRDefault="00B700C4" w:rsidP="00B700C4">
      <w:pPr>
        <w:spacing w:after="0" w:line="240" w:lineRule="auto"/>
        <w:rPr>
          <w:rFonts w:cs="Arial"/>
        </w:rPr>
      </w:pPr>
      <w:r w:rsidRPr="00430C17">
        <w:rPr>
          <w:rFonts w:cs="Arial"/>
          <w:noProof/>
          <w:lang w:eastAsia="en-NZ"/>
        </w:rPr>
        <w:drawing>
          <wp:inline distT="0" distB="0" distL="0" distR="0" wp14:anchorId="477C51C7" wp14:editId="3F51D3B4">
            <wp:extent cx="2216565" cy="1581150"/>
            <wp:effectExtent l="0" t="0" r="0" b="0"/>
            <wp:docPr id="3" name="Picture 3" descr="The gold of the kowhai sculpture.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he gold of the kowhai sculpture. 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350" cy="16002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30C17">
        <w:rPr>
          <w:rFonts w:cs="Arial"/>
        </w:rPr>
        <w:t xml:space="preserve">  </w:t>
      </w:r>
      <w:r w:rsidR="004A7D64">
        <w:rPr>
          <w:rFonts w:cs="Arial"/>
        </w:rPr>
        <w:t xml:space="preserve">   </w:t>
      </w:r>
      <w:r w:rsidR="004A7D64" w:rsidRPr="00430C17">
        <w:rPr>
          <w:noProof/>
          <w:lang w:eastAsia="en-NZ"/>
        </w:rPr>
        <w:drawing>
          <wp:inline distT="0" distB="0" distL="0" distR="0" wp14:anchorId="6EA1D153" wp14:editId="50E84BF8">
            <wp:extent cx="1932940" cy="1552795"/>
            <wp:effectExtent l="0" t="0" r="0" b="9525"/>
            <wp:docPr id="4" name="Picture 4" descr="The Statue of Pania on Marine Parad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The Statue of Pania on Marine Parade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57" cy="15823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2818" w:rsidRPr="00430C17" w:rsidRDefault="00582680" w:rsidP="00B700C4">
      <w:pPr>
        <w:spacing w:after="0" w:line="240" w:lineRule="auto"/>
        <w:rPr>
          <w:rFonts w:cs="Arial"/>
        </w:rPr>
      </w:pPr>
      <w:hyperlink r:id="rId8" w:history="1">
        <w:r w:rsidR="00B700C4" w:rsidRPr="00430C17">
          <w:rPr>
            <w:rStyle w:val="Hyperlink"/>
            <w:rFonts w:cs="Arial"/>
            <w:color w:val="000000" w:themeColor="text1"/>
          </w:rPr>
          <w:t>http://www.napier.govt.nz/napier/parks/community-art/</w:t>
        </w:r>
      </w:hyperlink>
      <w:r w:rsidR="00430C17" w:rsidRPr="00430C17">
        <w:rPr>
          <w:rFonts w:cs="Arial"/>
        </w:rPr>
        <w:t xml:space="preserve"> </w:t>
      </w:r>
    </w:p>
    <w:p w:rsidR="00B700C4" w:rsidRPr="00430C17" w:rsidRDefault="00B700C4" w:rsidP="00B700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 w:cs="Arial"/>
          <w:color w:val="333333"/>
          <w:sz w:val="22"/>
          <w:szCs w:val="22"/>
        </w:rPr>
      </w:pPr>
    </w:p>
    <w:p w:rsidR="004A7D64" w:rsidRPr="00430C17" w:rsidRDefault="004A7D64" w:rsidP="004A7D6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/>
          <w:color w:val="333333"/>
          <w:sz w:val="22"/>
          <w:szCs w:val="22"/>
        </w:rPr>
      </w:pPr>
      <w:r>
        <w:rPr>
          <w:rFonts w:asciiTheme="minorHAnsi" w:hAnsiTheme="minorHAnsi" w:cs="Arial"/>
          <w:color w:val="333333"/>
          <w:sz w:val="22"/>
          <w:szCs w:val="22"/>
        </w:rPr>
        <w:t>The Gold of the Kowhai</w:t>
      </w:r>
      <w:r>
        <w:rPr>
          <w:rFonts w:asciiTheme="minorHAnsi" w:hAnsiTheme="minorHAnsi" w:cs="Arial"/>
          <w:color w:val="333333"/>
          <w:sz w:val="22"/>
          <w:szCs w:val="22"/>
        </w:rPr>
        <w:tab/>
      </w:r>
      <w:r>
        <w:rPr>
          <w:rFonts w:asciiTheme="minorHAnsi" w:hAnsiTheme="minorHAnsi" w:cs="Arial"/>
          <w:color w:val="333333"/>
          <w:sz w:val="22"/>
          <w:szCs w:val="22"/>
        </w:rPr>
        <w:tab/>
      </w:r>
      <w:r>
        <w:rPr>
          <w:rFonts w:asciiTheme="minorHAnsi" w:hAnsiTheme="minorHAnsi" w:cs="Arial"/>
          <w:color w:val="333333"/>
          <w:sz w:val="22"/>
          <w:szCs w:val="22"/>
        </w:rPr>
        <w:tab/>
      </w:r>
      <w:proofErr w:type="spellStart"/>
      <w:r>
        <w:rPr>
          <w:rFonts w:asciiTheme="minorHAnsi" w:hAnsiTheme="minorHAnsi" w:cs="Arial"/>
          <w:color w:val="333333"/>
          <w:sz w:val="22"/>
          <w:szCs w:val="22"/>
        </w:rPr>
        <w:t>Pania</w:t>
      </w:r>
      <w:proofErr w:type="spellEnd"/>
      <w:r>
        <w:rPr>
          <w:rFonts w:asciiTheme="minorHAnsi" w:hAnsiTheme="minorHAnsi" w:cs="Arial"/>
          <w:color w:val="333333"/>
          <w:sz w:val="22"/>
          <w:szCs w:val="22"/>
        </w:rPr>
        <w:t xml:space="preserve"> of the Reef</w:t>
      </w:r>
    </w:p>
    <w:p w:rsidR="00B700C4" w:rsidRPr="00430C17" w:rsidRDefault="00B700C4" w:rsidP="00B700C4">
      <w:pPr>
        <w:pStyle w:val="NormalWeb"/>
        <w:shd w:val="clear" w:color="auto" w:fill="FFFFFF"/>
        <w:spacing w:before="0" w:beforeAutospacing="0" w:after="0" w:afterAutospacing="0"/>
        <w:textAlignment w:val="baseline"/>
        <w:rPr>
          <w:rFonts w:asciiTheme="minorHAnsi" w:hAnsiTheme="minorHAnsi"/>
          <w:color w:val="333333"/>
          <w:sz w:val="22"/>
          <w:szCs w:val="22"/>
        </w:rPr>
      </w:pPr>
    </w:p>
    <w:p w:rsidR="00B700C4" w:rsidRPr="00430C17" w:rsidRDefault="00B700C4"/>
    <w:p w:rsidR="004A7D64" w:rsidRDefault="00B700C4" w:rsidP="004A7D64">
      <w:pPr>
        <w:rPr>
          <w:rFonts w:cs="Arial"/>
        </w:rPr>
      </w:pPr>
      <w:r w:rsidRPr="00430C17">
        <w:t xml:space="preserve"> </w:t>
      </w:r>
      <w:r w:rsidR="004A7D64">
        <w:t xml:space="preserve"> </w:t>
      </w:r>
      <w:r w:rsidR="004A7D64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4.5pt;height:246.75pt">
            <v:imagedata r:id="rId9" o:title="Capture"/>
          </v:shape>
        </w:pict>
      </w:r>
    </w:p>
    <w:p w:rsidR="004A7D64" w:rsidRPr="004A7D64" w:rsidRDefault="004A7D64" w:rsidP="004A7D64">
      <w:pPr>
        <w:rPr>
          <w:rFonts w:cs="Arial"/>
        </w:rPr>
      </w:pPr>
      <w:r w:rsidRPr="007A2A3F">
        <w:rPr>
          <w:b/>
          <w:sz w:val="24"/>
          <w:szCs w:val="24"/>
        </w:rPr>
        <w:lastRenderedPageBreak/>
        <w:t>Creative Non Fiction</w:t>
      </w:r>
      <w:r>
        <w:rPr>
          <w:b/>
          <w:sz w:val="24"/>
          <w:szCs w:val="24"/>
        </w:rPr>
        <w:t xml:space="preserve"> - </w:t>
      </w:r>
      <w:r w:rsidRPr="007A2A3F">
        <w:rPr>
          <w:b/>
          <w:sz w:val="24"/>
          <w:szCs w:val="24"/>
        </w:rPr>
        <w:t>Useful resources</w:t>
      </w:r>
    </w:p>
    <w:p w:rsidR="004A7D64" w:rsidRPr="0012650A" w:rsidRDefault="004A7D64" w:rsidP="004A7D64">
      <w:pPr>
        <w:rPr>
          <w:sz w:val="24"/>
          <w:szCs w:val="24"/>
          <w:u w:val="single"/>
        </w:rPr>
      </w:pPr>
      <w:r w:rsidRPr="0012650A">
        <w:rPr>
          <w:sz w:val="24"/>
          <w:szCs w:val="24"/>
          <w:u w:val="single"/>
        </w:rPr>
        <w:t>Publications:</w:t>
      </w:r>
    </w:p>
    <w:p w:rsidR="004A7D64" w:rsidRPr="007A2A3F" w:rsidRDefault="004A7D64" w:rsidP="004A7D64">
      <w:pPr>
        <w:spacing w:after="0" w:line="360" w:lineRule="auto"/>
        <w:rPr>
          <w:rFonts w:cs="Times New Roman"/>
          <w:sz w:val="24"/>
          <w:szCs w:val="24"/>
        </w:rPr>
      </w:pPr>
      <w:r w:rsidRPr="007A2A3F">
        <w:rPr>
          <w:rFonts w:cs="Times New Roman"/>
          <w:i/>
          <w:sz w:val="24"/>
          <w:szCs w:val="24"/>
        </w:rPr>
        <w:t>Landfall</w:t>
      </w:r>
      <w:r w:rsidRPr="007A2A3F">
        <w:rPr>
          <w:rFonts w:cs="Times New Roman"/>
          <w:sz w:val="24"/>
          <w:szCs w:val="24"/>
        </w:rPr>
        <w:t xml:space="preserve"> – Otago University Press, PO Box 56, Dunedin 9054</w:t>
      </w:r>
    </w:p>
    <w:p w:rsidR="004A7D64" w:rsidRPr="007A2A3F" w:rsidRDefault="004A7D64" w:rsidP="004A7D64">
      <w:pPr>
        <w:spacing w:after="0" w:line="360" w:lineRule="auto"/>
        <w:rPr>
          <w:rFonts w:cs="Times New Roman"/>
          <w:sz w:val="24"/>
          <w:szCs w:val="24"/>
        </w:rPr>
      </w:pPr>
      <w:proofErr w:type="spellStart"/>
      <w:r w:rsidRPr="007A2A3F">
        <w:rPr>
          <w:rFonts w:cs="Times New Roman"/>
          <w:i/>
          <w:sz w:val="24"/>
          <w:szCs w:val="24"/>
        </w:rPr>
        <w:t>Granta</w:t>
      </w:r>
      <w:proofErr w:type="spellEnd"/>
      <w:r w:rsidRPr="007A2A3F">
        <w:rPr>
          <w:rFonts w:cs="Times New Roman"/>
          <w:i/>
          <w:sz w:val="24"/>
          <w:szCs w:val="24"/>
        </w:rPr>
        <w:t xml:space="preserve">  - </w:t>
      </w:r>
      <w:proofErr w:type="spellStart"/>
      <w:r w:rsidRPr="007A2A3F">
        <w:rPr>
          <w:rFonts w:cs="Times New Roman"/>
          <w:sz w:val="24"/>
          <w:szCs w:val="24"/>
          <w:shd w:val="clear" w:color="auto" w:fill="FFFFFF"/>
        </w:rPr>
        <w:t>Granta</w:t>
      </w:r>
      <w:proofErr w:type="spellEnd"/>
      <w:r w:rsidRPr="007A2A3F">
        <w:rPr>
          <w:rFonts w:cs="Times New Roman"/>
          <w:sz w:val="24"/>
          <w:szCs w:val="24"/>
          <w:shd w:val="clear" w:color="auto" w:fill="FFFFFF"/>
        </w:rPr>
        <w:t xml:space="preserve"> Publications, 12 Addison Avenue, London W11 4QR</w:t>
      </w:r>
    </w:p>
    <w:p w:rsidR="004A7D64" w:rsidRPr="004A7D64" w:rsidRDefault="004A7D64" w:rsidP="004A7D64">
      <w:pPr>
        <w:spacing w:after="0" w:line="360" w:lineRule="auto"/>
        <w:rPr>
          <w:rFonts w:cs="Times New Roman"/>
          <w:sz w:val="24"/>
          <w:szCs w:val="24"/>
          <w:shd w:val="clear" w:color="auto" w:fill="FFFFFF"/>
        </w:rPr>
      </w:pPr>
      <w:r w:rsidRPr="007A2A3F">
        <w:rPr>
          <w:rFonts w:cs="Times New Roman"/>
          <w:i/>
          <w:sz w:val="24"/>
          <w:szCs w:val="24"/>
        </w:rPr>
        <w:t>Griffith Review</w:t>
      </w:r>
      <w:r w:rsidRPr="007A2A3F">
        <w:rPr>
          <w:rFonts w:cs="Times New Roman"/>
          <w:sz w:val="24"/>
          <w:szCs w:val="24"/>
        </w:rPr>
        <w:t xml:space="preserve"> - </w:t>
      </w:r>
      <w:r w:rsidRPr="007A2A3F">
        <w:rPr>
          <w:rFonts w:cs="Times New Roman"/>
          <w:sz w:val="24"/>
          <w:szCs w:val="24"/>
          <w:shd w:val="clear" w:color="auto" w:fill="FFFFFF"/>
        </w:rPr>
        <w:t>Griffith University</w:t>
      </w:r>
      <w:r w:rsidRPr="007A2A3F">
        <w:rPr>
          <w:rFonts w:cs="Times New Roman"/>
          <w:sz w:val="24"/>
          <w:szCs w:val="24"/>
        </w:rPr>
        <w:t xml:space="preserve">, </w:t>
      </w:r>
      <w:r w:rsidRPr="007A2A3F">
        <w:rPr>
          <w:rFonts w:cs="Times New Roman"/>
          <w:sz w:val="24"/>
          <w:szCs w:val="24"/>
          <w:shd w:val="clear" w:color="auto" w:fill="FFFFFF"/>
        </w:rPr>
        <w:t>PO Box 3370, South Brisbane 4101</w:t>
      </w:r>
      <w:r>
        <w:rPr>
          <w:rFonts w:cs="Times New Roman"/>
          <w:sz w:val="24"/>
          <w:szCs w:val="24"/>
          <w:shd w:val="clear" w:color="auto" w:fill="FFFFFF"/>
        </w:rPr>
        <w:t xml:space="preserve"> (Pacific Highways available as free </w:t>
      </w:r>
      <w:proofErr w:type="spellStart"/>
      <w:r>
        <w:rPr>
          <w:rFonts w:cs="Times New Roman"/>
          <w:sz w:val="24"/>
          <w:szCs w:val="24"/>
          <w:shd w:val="clear" w:color="auto" w:fill="FFFFFF"/>
        </w:rPr>
        <w:t>ebook</w:t>
      </w:r>
      <w:proofErr w:type="spellEnd"/>
      <w:r>
        <w:rPr>
          <w:rFonts w:cs="Times New Roman"/>
          <w:sz w:val="24"/>
          <w:szCs w:val="24"/>
          <w:shd w:val="clear" w:color="auto" w:fill="FFFFFF"/>
        </w:rPr>
        <w:t xml:space="preserve"> download)</w:t>
      </w:r>
    </w:p>
    <w:p w:rsidR="00582680" w:rsidRDefault="00582680" w:rsidP="004A7D64">
      <w:pPr>
        <w:rPr>
          <w:sz w:val="24"/>
          <w:szCs w:val="24"/>
          <w:u w:val="single"/>
        </w:rPr>
      </w:pPr>
    </w:p>
    <w:p w:rsidR="004A7D64" w:rsidRPr="0012650A" w:rsidRDefault="004A7D64" w:rsidP="004A7D64">
      <w:pPr>
        <w:rPr>
          <w:sz w:val="24"/>
          <w:szCs w:val="24"/>
          <w:u w:val="single"/>
        </w:rPr>
      </w:pPr>
      <w:r w:rsidRPr="0012650A">
        <w:rPr>
          <w:sz w:val="24"/>
          <w:szCs w:val="24"/>
          <w:u w:val="single"/>
        </w:rPr>
        <w:t>Websites:</w:t>
      </w:r>
    </w:p>
    <w:p w:rsidR="004A7D64" w:rsidRPr="004A7D64" w:rsidRDefault="004A7D64" w:rsidP="004A7D64">
      <w:pPr>
        <w:rPr>
          <w:sz w:val="24"/>
          <w:szCs w:val="24"/>
        </w:rPr>
      </w:pPr>
      <w:r w:rsidRPr="004A7D64">
        <w:rPr>
          <w:sz w:val="24"/>
          <w:szCs w:val="24"/>
        </w:rPr>
        <w:t xml:space="preserve">Fourth Genre: Explorations in Non Fiction  </w:t>
      </w:r>
      <w:hyperlink r:id="rId10" w:history="1">
        <w:r w:rsidRPr="004A7D64">
          <w:rPr>
            <w:rStyle w:val="Hyperlink"/>
            <w:color w:val="auto"/>
            <w:sz w:val="24"/>
            <w:szCs w:val="24"/>
            <w:u w:val="none"/>
          </w:rPr>
          <w:t>http://msupress.org/journals/fg/</w:t>
        </w:r>
      </w:hyperlink>
    </w:p>
    <w:p w:rsidR="004A7D64" w:rsidRP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  <w:r w:rsidRPr="004A7D64">
        <w:rPr>
          <w:sz w:val="24"/>
          <w:szCs w:val="24"/>
        </w:rPr>
        <w:t xml:space="preserve">River Teeth: A Journal of Non Fiction Narrative </w:t>
      </w:r>
      <w:hyperlink r:id="rId11" w:history="1">
        <w:r w:rsidRPr="004A7D64">
          <w:rPr>
            <w:rStyle w:val="Hyperlink"/>
            <w:color w:val="auto"/>
            <w:sz w:val="24"/>
            <w:szCs w:val="24"/>
            <w:u w:val="none"/>
          </w:rPr>
          <w:t>http://www.riverteethjournal.com/authors</w:t>
        </w:r>
      </w:hyperlink>
    </w:p>
    <w:p w:rsidR="004A7D64" w:rsidRP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  <w:proofErr w:type="spellStart"/>
      <w:r w:rsidRPr="004A7D64">
        <w:rPr>
          <w:rStyle w:val="Hyperlink"/>
          <w:color w:val="auto"/>
          <w:sz w:val="24"/>
          <w:szCs w:val="24"/>
          <w:u w:val="none"/>
        </w:rPr>
        <w:t>Pukehau</w:t>
      </w:r>
      <w:proofErr w:type="spellEnd"/>
      <w:r w:rsidRPr="004A7D64">
        <w:rPr>
          <w:rStyle w:val="Hyperlink"/>
          <w:color w:val="auto"/>
          <w:sz w:val="24"/>
          <w:szCs w:val="24"/>
          <w:u w:val="none"/>
        </w:rPr>
        <w:t xml:space="preserve">: An Exploratory Anthology </w:t>
      </w:r>
      <w:hyperlink r:id="rId12" w:history="1">
        <w:r w:rsidRPr="004A7D64">
          <w:rPr>
            <w:rStyle w:val="Hyperlink"/>
            <w:color w:val="auto"/>
            <w:sz w:val="24"/>
            <w:szCs w:val="24"/>
            <w:u w:val="none"/>
          </w:rPr>
          <w:t>http://www.pukeahuanthology.org</w:t>
        </w:r>
      </w:hyperlink>
    </w:p>
    <w:p w:rsidR="004A7D64" w:rsidRP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  <w:r w:rsidRPr="004A7D64">
        <w:rPr>
          <w:rStyle w:val="Hyperlink"/>
          <w:color w:val="auto"/>
          <w:sz w:val="24"/>
          <w:szCs w:val="24"/>
          <w:u w:val="none"/>
        </w:rPr>
        <w:t xml:space="preserve">Creative Nonfiction: True stories well told </w:t>
      </w:r>
      <w:hyperlink r:id="rId13" w:history="1">
        <w:r w:rsidRPr="004A7D64">
          <w:rPr>
            <w:rStyle w:val="Hyperlink"/>
            <w:color w:val="auto"/>
            <w:sz w:val="24"/>
            <w:szCs w:val="24"/>
            <w:u w:val="none"/>
          </w:rPr>
          <w:t>http://www.creativenonfiction.org</w:t>
        </w:r>
      </w:hyperlink>
    </w:p>
    <w:p w:rsidR="004A7D64" w:rsidRPr="004A7D64" w:rsidRDefault="004A7D64" w:rsidP="00582680">
      <w:pPr>
        <w:rPr>
          <w:rStyle w:val="Hyperlink"/>
          <w:color w:val="auto"/>
        </w:rPr>
      </w:pPr>
    </w:p>
    <w:p w:rsidR="004A7D64" w:rsidRPr="004A7D64" w:rsidRDefault="004A7D64" w:rsidP="004A7D64">
      <w:pPr>
        <w:rPr>
          <w:rStyle w:val="Hyperlink"/>
          <w:color w:val="auto"/>
          <w:sz w:val="24"/>
          <w:szCs w:val="24"/>
        </w:rPr>
      </w:pPr>
      <w:r w:rsidRPr="004A7D64">
        <w:rPr>
          <w:rStyle w:val="Hyperlink"/>
          <w:color w:val="auto"/>
          <w:sz w:val="24"/>
          <w:szCs w:val="24"/>
        </w:rPr>
        <w:t>Writers:</w:t>
      </w:r>
    </w:p>
    <w:p w:rsidR="004A7D64" w:rsidRP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  <w:r w:rsidRPr="004A7D64">
        <w:rPr>
          <w:rStyle w:val="Hyperlink"/>
          <w:color w:val="auto"/>
          <w:sz w:val="24"/>
          <w:szCs w:val="24"/>
          <w:u w:val="none"/>
        </w:rPr>
        <w:t xml:space="preserve">Joan </w:t>
      </w:r>
      <w:proofErr w:type="spellStart"/>
      <w:r w:rsidRPr="004A7D64">
        <w:rPr>
          <w:rStyle w:val="Hyperlink"/>
          <w:color w:val="auto"/>
          <w:sz w:val="24"/>
          <w:szCs w:val="24"/>
          <w:u w:val="none"/>
        </w:rPr>
        <w:t>Didion</w:t>
      </w:r>
      <w:proofErr w:type="spellEnd"/>
      <w:r w:rsidRPr="004A7D64">
        <w:rPr>
          <w:rStyle w:val="Hyperlink"/>
          <w:color w:val="auto"/>
          <w:sz w:val="24"/>
          <w:szCs w:val="24"/>
          <w:u w:val="none"/>
        </w:rPr>
        <w:tab/>
        <w:t xml:space="preserve"> </w:t>
      </w:r>
      <w:hyperlink r:id="rId14" w:history="1">
        <w:r w:rsidRPr="004A7D64">
          <w:rPr>
            <w:rStyle w:val="Hyperlink"/>
            <w:color w:val="auto"/>
            <w:sz w:val="24"/>
            <w:szCs w:val="24"/>
            <w:u w:val="none"/>
          </w:rPr>
          <w:t>http://www.tetw.org/JoanDidion</w:t>
        </w:r>
      </w:hyperlink>
    </w:p>
    <w:p w:rsidR="004A7D64" w:rsidRP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  <w:r w:rsidRPr="004A7D64">
        <w:rPr>
          <w:rStyle w:val="Hyperlink"/>
          <w:color w:val="auto"/>
          <w:sz w:val="24"/>
          <w:szCs w:val="24"/>
          <w:u w:val="none"/>
        </w:rPr>
        <w:t>Geoff Dyer</w:t>
      </w:r>
      <w:r w:rsidRPr="004A7D64">
        <w:rPr>
          <w:rStyle w:val="Hyperlink"/>
          <w:color w:val="auto"/>
          <w:sz w:val="24"/>
          <w:szCs w:val="24"/>
          <w:u w:val="none"/>
        </w:rPr>
        <w:tab/>
        <w:t>Books The Missing of the Somme / Otherwise known as the Human Condition</w:t>
      </w:r>
    </w:p>
    <w:p w:rsidR="004A7D64" w:rsidRP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  <w:r w:rsidRPr="004A7D64">
        <w:rPr>
          <w:rStyle w:val="Hyperlink"/>
          <w:color w:val="auto"/>
          <w:sz w:val="24"/>
          <w:szCs w:val="24"/>
          <w:u w:val="none"/>
        </w:rPr>
        <w:t xml:space="preserve">Hari </w:t>
      </w:r>
      <w:proofErr w:type="spellStart"/>
      <w:r w:rsidRPr="004A7D64">
        <w:rPr>
          <w:rStyle w:val="Hyperlink"/>
          <w:color w:val="auto"/>
          <w:sz w:val="24"/>
          <w:szCs w:val="24"/>
          <w:u w:val="none"/>
        </w:rPr>
        <w:t>Kunzru</w:t>
      </w:r>
      <w:proofErr w:type="spellEnd"/>
      <w:r w:rsidRPr="004A7D64">
        <w:rPr>
          <w:rStyle w:val="Hyperlink"/>
          <w:color w:val="auto"/>
          <w:sz w:val="24"/>
          <w:szCs w:val="24"/>
          <w:u w:val="none"/>
        </w:rPr>
        <w:tab/>
      </w:r>
      <w:hyperlink r:id="rId15" w:history="1">
        <w:r w:rsidRPr="004A7D64">
          <w:rPr>
            <w:rStyle w:val="Hyperlink"/>
            <w:color w:val="auto"/>
            <w:sz w:val="24"/>
            <w:szCs w:val="24"/>
            <w:u w:val="none"/>
          </w:rPr>
          <w:t>http://granta.com/stalkers</w:t>
        </w:r>
      </w:hyperlink>
      <w:r w:rsidRPr="004A7D64">
        <w:rPr>
          <w:rStyle w:val="Hyperlink"/>
          <w:color w:val="auto"/>
          <w:sz w:val="24"/>
          <w:szCs w:val="24"/>
          <w:u w:val="none"/>
        </w:rPr>
        <w:t xml:space="preserve"> </w:t>
      </w:r>
    </w:p>
    <w:p w:rsidR="004A7D64" w:rsidRP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  <w:r w:rsidRPr="004A7D64">
        <w:rPr>
          <w:rStyle w:val="Hyperlink"/>
          <w:color w:val="auto"/>
          <w:sz w:val="24"/>
          <w:szCs w:val="24"/>
          <w:u w:val="none"/>
        </w:rPr>
        <w:t xml:space="preserve">Michel de Montaigne </w:t>
      </w:r>
      <w:hyperlink r:id="rId16" w:history="1">
        <w:r w:rsidRPr="004A7D64">
          <w:rPr>
            <w:rStyle w:val="Hyperlink"/>
            <w:color w:val="auto"/>
            <w:sz w:val="24"/>
            <w:szCs w:val="24"/>
            <w:u w:val="none"/>
          </w:rPr>
          <w:t>http://libertyfund.org/titles/168</w:t>
        </w:r>
      </w:hyperlink>
    </w:p>
    <w:p w:rsidR="004A7D64" w:rsidRP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  <w:r w:rsidRPr="004A7D64">
        <w:rPr>
          <w:rStyle w:val="Hyperlink"/>
          <w:color w:val="auto"/>
          <w:sz w:val="24"/>
          <w:szCs w:val="24"/>
          <w:u w:val="none"/>
        </w:rPr>
        <w:t xml:space="preserve">Steve </w:t>
      </w:r>
      <w:proofErr w:type="spellStart"/>
      <w:r w:rsidRPr="004A7D64">
        <w:rPr>
          <w:rStyle w:val="Hyperlink"/>
          <w:color w:val="auto"/>
          <w:sz w:val="24"/>
          <w:szCs w:val="24"/>
          <w:u w:val="none"/>
        </w:rPr>
        <w:t>Braunias</w:t>
      </w:r>
      <w:proofErr w:type="spellEnd"/>
      <w:r w:rsidRPr="004A7D64">
        <w:rPr>
          <w:rStyle w:val="Hyperlink"/>
          <w:color w:val="auto"/>
          <w:sz w:val="24"/>
          <w:szCs w:val="24"/>
          <w:u w:val="none"/>
        </w:rPr>
        <w:t xml:space="preserve">   </w:t>
      </w:r>
    </w:p>
    <w:p w:rsidR="004A7D64" w:rsidRP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  <w:r w:rsidRPr="004A7D64">
        <w:rPr>
          <w:rStyle w:val="Hyperlink"/>
          <w:color w:val="auto"/>
          <w:sz w:val="24"/>
          <w:szCs w:val="24"/>
          <w:u w:val="none"/>
        </w:rPr>
        <w:t>Geoff Park</w:t>
      </w:r>
    </w:p>
    <w:p w:rsidR="004A7D64" w:rsidRP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  <w:r w:rsidRPr="004A7D64">
        <w:rPr>
          <w:rStyle w:val="Hyperlink"/>
          <w:color w:val="auto"/>
          <w:sz w:val="24"/>
          <w:szCs w:val="24"/>
          <w:u w:val="none"/>
        </w:rPr>
        <w:t>David Shields</w:t>
      </w:r>
    </w:p>
    <w:p w:rsidR="004A7D64" w:rsidRP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  <w:r w:rsidRPr="004A7D64">
        <w:rPr>
          <w:rStyle w:val="Hyperlink"/>
          <w:color w:val="auto"/>
          <w:sz w:val="24"/>
          <w:szCs w:val="24"/>
          <w:u w:val="none"/>
        </w:rPr>
        <w:t>Annie Dillard</w:t>
      </w:r>
    </w:p>
    <w:p w:rsidR="004A7D64" w:rsidRPr="004A7D64" w:rsidRDefault="004A7D64" w:rsidP="004A7D64">
      <w:pPr>
        <w:rPr>
          <w:rStyle w:val="Hyperlink"/>
          <w:color w:val="auto"/>
          <w:sz w:val="24"/>
          <w:szCs w:val="24"/>
        </w:rPr>
      </w:pPr>
      <w:r w:rsidRPr="004A7D64">
        <w:rPr>
          <w:rStyle w:val="Hyperlink"/>
          <w:color w:val="auto"/>
          <w:sz w:val="24"/>
          <w:szCs w:val="24"/>
          <w:u w:val="none"/>
        </w:rPr>
        <w:t>Terry Castle</w:t>
      </w:r>
    </w:p>
    <w:p w:rsidR="00582680" w:rsidRDefault="00582680" w:rsidP="004A7D64">
      <w:pPr>
        <w:rPr>
          <w:rStyle w:val="Hyperlink"/>
          <w:color w:val="auto"/>
          <w:sz w:val="24"/>
          <w:szCs w:val="24"/>
        </w:rPr>
      </w:pPr>
    </w:p>
    <w:p w:rsidR="004A7D64" w:rsidRDefault="004A7D64" w:rsidP="004A7D64">
      <w:pPr>
        <w:rPr>
          <w:rStyle w:val="Hyperlink"/>
          <w:color w:val="auto"/>
          <w:sz w:val="24"/>
          <w:szCs w:val="24"/>
        </w:rPr>
      </w:pPr>
      <w:bookmarkStart w:id="0" w:name="_GoBack"/>
      <w:bookmarkEnd w:id="0"/>
      <w:r w:rsidRPr="004A7D64">
        <w:rPr>
          <w:rStyle w:val="Hyperlink"/>
          <w:color w:val="auto"/>
          <w:sz w:val="24"/>
          <w:szCs w:val="24"/>
        </w:rPr>
        <w:t>Books:</w:t>
      </w:r>
    </w:p>
    <w:p w:rsidR="004A7D64" w:rsidRP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  <w:r w:rsidRPr="004A7D64">
        <w:rPr>
          <w:rStyle w:val="Hyperlink"/>
          <w:i/>
          <w:color w:val="auto"/>
          <w:sz w:val="24"/>
          <w:szCs w:val="24"/>
          <w:u w:val="none"/>
        </w:rPr>
        <w:t>The Seven Good Years</w:t>
      </w:r>
      <w:r w:rsidRPr="004A7D64">
        <w:rPr>
          <w:rStyle w:val="Hyperlink"/>
          <w:color w:val="auto"/>
          <w:sz w:val="24"/>
          <w:szCs w:val="24"/>
          <w:u w:val="none"/>
        </w:rPr>
        <w:t xml:space="preserve"> </w:t>
      </w:r>
      <w:proofErr w:type="spellStart"/>
      <w:r w:rsidRPr="004A7D64">
        <w:rPr>
          <w:rStyle w:val="Hyperlink"/>
          <w:color w:val="auto"/>
          <w:sz w:val="24"/>
          <w:szCs w:val="24"/>
          <w:u w:val="none"/>
        </w:rPr>
        <w:t>Etgar</w:t>
      </w:r>
      <w:proofErr w:type="spellEnd"/>
      <w:r w:rsidRPr="004A7D64">
        <w:rPr>
          <w:rStyle w:val="Hyperlink"/>
          <w:color w:val="auto"/>
          <w:sz w:val="24"/>
          <w:szCs w:val="24"/>
          <w:u w:val="none"/>
        </w:rPr>
        <w:t xml:space="preserve"> </w:t>
      </w:r>
      <w:proofErr w:type="spellStart"/>
      <w:r w:rsidRPr="004A7D64">
        <w:rPr>
          <w:rStyle w:val="Hyperlink"/>
          <w:color w:val="auto"/>
          <w:sz w:val="24"/>
          <w:szCs w:val="24"/>
          <w:u w:val="none"/>
        </w:rPr>
        <w:t>Kenet</w:t>
      </w:r>
      <w:proofErr w:type="spellEnd"/>
    </w:p>
    <w:p w:rsidR="004A7D64" w:rsidRP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  <w:r w:rsidRPr="004A7D64">
        <w:rPr>
          <w:rStyle w:val="Hyperlink"/>
          <w:i/>
          <w:color w:val="auto"/>
          <w:sz w:val="24"/>
          <w:szCs w:val="24"/>
          <w:u w:val="none"/>
        </w:rPr>
        <w:t>Tell you What 2016</w:t>
      </w:r>
      <w:r w:rsidRPr="004A7D64">
        <w:rPr>
          <w:rStyle w:val="Hyperlink"/>
          <w:color w:val="auto"/>
          <w:sz w:val="24"/>
          <w:szCs w:val="24"/>
          <w:u w:val="none"/>
        </w:rPr>
        <w:t xml:space="preserve"> Ed Susanna Andrew</w:t>
      </w:r>
    </w:p>
    <w:p w:rsid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  <w:r w:rsidRPr="004A7D64">
        <w:rPr>
          <w:rStyle w:val="Hyperlink"/>
          <w:i/>
          <w:color w:val="auto"/>
          <w:sz w:val="24"/>
          <w:szCs w:val="24"/>
          <w:u w:val="none"/>
        </w:rPr>
        <w:t>Can you Tolerate This?</w:t>
      </w:r>
      <w:r w:rsidRPr="004A7D64">
        <w:rPr>
          <w:rStyle w:val="Hyperlink"/>
          <w:color w:val="auto"/>
          <w:sz w:val="24"/>
          <w:szCs w:val="24"/>
          <w:u w:val="none"/>
        </w:rPr>
        <w:t xml:space="preserve"> Ashleigh Young</w:t>
      </w:r>
    </w:p>
    <w:p w:rsid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</w:p>
    <w:p w:rsid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</w:p>
    <w:p w:rsid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</w:p>
    <w:p w:rsidR="004A7D64" w:rsidRDefault="004A7D64" w:rsidP="004A7D64">
      <w:pPr>
        <w:rPr>
          <w:rStyle w:val="Hyperlink"/>
          <w:color w:val="auto"/>
          <w:sz w:val="24"/>
          <w:szCs w:val="24"/>
          <w:u w:val="none"/>
        </w:rPr>
      </w:pPr>
    </w:p>
    <w:p w:rsidR="004A7D64" w:rsidRPr="004A7D64" w:rsidRDefault="004A7D64" w:rsidP="004A7D64">
      <w:pPr>
        <w:jc w:val="center"/>
        <w:rPr>
          <w:rStyle w:val="Hyperlink"/>
          <w:rFonts w:ascii="Arial" w:hAnsi="Arial" w:cs="Arial"/>
          <w:color w:val="auto"/>
          <w:sz w:val="96"/>
          <w:szCs w:val="96"/>
          <w:u w:val="none"/>
        </w:rPr>
      </w:pPr>
      <w:r w:rsidRPr="004A7D64">
        <w:rPr>
          <w:rStyle w:val="Hyperlink"/>
          <w:rFonts w:ascii="Arial" w:hAnsi="Arial" w:cs="Arial"/>
          <w:color w:val="auto"/>
          <w:sz w:val="96"/>
          <w:szCs w:val="96"/>
          <w:u w:val="none"/>
        </w:rPr>
        <w:t xml:space="preserve">Delving into the </w:t>
      </w:r>
      <w:r w:rsidRPr="004A7D64">
        <w:rPr>
          <w:rStyle w:val="Hyperlink"/>
          <w:rFonts w:ascii="Arial" w:hAnsi="Arial" w:cs="Arial"/>
          <w:i/>
          <w:color w:val="auto"/>
          <w:sz w:val="96"/>
          <w:szCs w:val="96"/>
          <w:u w:val="none"/>
        </w:rPr>
        <w:t>Fourth Genre</w:t>
      </w:r>
    </w:p>
    <w:p w:rsidR="004A7D64" w:rsidRDefault="004A7D64" w:rsidP="004A7D64">
      <w:p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</w:p>
    <w:p w:rsidR="004A7D64" w:rsidRPr="004A7D64" w:rsidRDefault="004A7D64" w:rsidP="004A7D64">
      <w:pPr>
        <w:jc w:val="center"/>
        <w:rPr>
          <w:rStyle w:val="Hyperlink"/>
          <w:rFonts w:ascii="Arial" w:hAnsi="Arial" w:cs="Arial"/>
          <w:color w:val="auto"/>
          <w:sz w:val="32"/>
          <w:szCs w:val="32"/>
          <w:u w:val="none"/>
        </w:rPr>
      </w:pPr>
      <w:r w:rsidRPr="004A7D64">
        <w:rPr>
          <w:rStyle w:val="Hyperlink"/>
          <w:rFonts w:ascii="Arial" w:hAnsi="Arial" w:cs="Arial"/>
          <w:color w:val="auto"/>
          <w:sz w:val="32"/>
          <w:szCs w:val="32"/>
          <w:u w:val="none"/>
        </w:rPr>
        <w:t>Creative Non-Fiction Workshop</w:t>
      </w:r>
    </w:p>
    <w:p w:rsidR="004A7D64" w:rsidRPr="004A7D64" w:rsidRDefault="004A7D64" w:rsidP="004A7D64">
      <w:pPr>
        <w:jc w:val="center"/>
        <w:rPr>
          <w:rStyle w:val="Hyperlink"/>
          <w:rFonts w:ascii="Arial" w:hAnsi="Arial" w:cs="Arial"/>
          <w:color w:val="auto"/>
          <w:sz w:val="32"/>
          <w:szCs w:val="32"/>
          <w:u w:val="none"/>
        </w:rPr>
      </w:pPr>
      <w:r w:rsidRPr="004A7D64">
        <w:rPr>
          <w:rStyle w:val="Hyperlink"/>
          <w:rFonts w:ascii="Arial" w:hAnsi="Arial" w:cs="Arial"/>
          <w:color w:val="auto"/>
          <w:sz w:val="32"/>
          <w:szCs w:val="32"/>
          <w:u w:val="none"/>
        </w:rPr>
        <w:t>HBETA Big Day Out</w:t>
      </w:r>
    </w:p>
    <w:p w:rsidR="004A7D64" w:rsidRPr="004A7D64" w:rsidRDefault="004A7D64" w:rsidP="004A7D64">
      <w:pPr>
        <w:jc w:val="center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4A7D64">
        <w:rPr>
          <w:rStyle w:val="Hyperlink"/>
          <w:rFonts w:ascii="Arial" w:hAnsi="Arial" w:cs="Arial"/>
          <w:color w:val="auto"/>
          <w:sz w:val="32"/>
          <w:szCs w:val="32"/>
          <w:u w:val="none"/>
        </w:rPr>
        <w:t>11 November 2016</w:t>
      </w:r>
    </w:p>
    <w:p w:rsidR="004A7D64" w:rsidRPr="004A7D64" w:rsidRDefault="004A7D64" w:rsidP="004A7D64">
      <w:p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</w:p>
    <w:p w:rsidR="004A7D64" w:rsidRPr="004A7D64" w:rsidRDefault="004A7D64" w:rsidP="004A7D64">
      <w:pPr>
        <w:jc w:val="center"/>
        <w:rPr>
          <w:rStyle w:val="Hyperlink"/>
          <w:rFonts w:ascii="Arial" w:hAnsi="Arial" w:cs="Arial"/>
          <w:color w:val="auto"/>
          <w:sz w:val="32"/>
          <w:szCs w:val="32"/>
          <w:u w:val="none"/>
        </w:rPr>
      </w:pPr>
      <w:r w:rsidRPr="004A7D64">
        <w:rPr>
          <w:rStyle w:val="Hyperlink"/>
          <w:rFonts w:ascii="Arial" w:hAnsi="Arial" w:cs="Arial"/>
          <w:color w:val="auto"/>
          <w:sz w:val="32"/>
          <w:szCs w:val="32"/>
          <w:u w:val="none"/>
        </w:rPr>
        <w:t>Karen Beaumont</w:t>
      </w:r>
    </w:p>
    <w:p w:rsidR="004A7D64" w:rsidRPr="004A7D64" w:rsidRDefault="004A7D64" w:rsidP="004A7D64">
      <w:pPr>
        <w:jc w:val="center"/>
        <w:rPr>
          <w:rStyle w:val="Hyperlink"/>
          <w:rFonts w:ascii="Arial" w:hAnsi="Arial" w:cs="Arial"/>
          <w:color w:val="auto"/>
          <w:sz w:val="32"/>
          <w:szCs w:val="32"/>
          <w:u w:val="none"/>
        </w:rPr>
      </w:pPr>
    </w:p>
    <w:p w:rsidR="004A7D64" w:rsidRPr="004A7D64" w:rsidRDefault="004A7D64" w:rsidP="004A7D64">
      <w:pPr>
        <w:jc w:val="center"/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  <w:r w:rsidRPr="004A7D64">
        <w:rPr>
          <w:rStyle w:val="Hyperlink"/>
          <w:rFonts w:ascii="Arial" w:hAnsi="Arial" w:cs="Arial"/>
          <w:color w:val="auto"/>
          <w:sz w:val="32"/>
          <w:szCs w:val="32"/>
          <w:u w:val="none"/>
        </w:rPr>
        <w:t xml:space="preserve">“True stories well told” Lee </w:t>
      </w:r>
      <w:proofErr w:type="spellStart"/>
      <w:r w:rsidRPr="004A7D64">
        <w:rPr>
          <w:rStyle w:val="Hyperlink"/>
          <w:rFonts w:ascii="Arial" w:hAnsi="Arial" w:cs="Arial"/>
          <w:color w:val="auto"/>
          <w:sz w:val="32"/>
          <w:szCs w:val="32"/>
          <w:u w:val="none"/>
        </w:rPr>
        <w:t>Gutkind</w:t>
      </w:r>
      <w:proofErr w:type="spellEnd"/>
    </w:p>
    <w:p w:rsidR="004A7D64" w:rsidRPr="004A7D64" w:rsidRDefault="004A7D64" w:rsidP="004A7D64">
      <w:pPr>
        <w:rPr>
          <w:rStyle w:val="Hyperlink"/>
          <w:rFonts w:ascii="Arial" w:hAnsi="Arial" w:cs="Arial"/>
          <w:color w:val="auto"/>
          <w:sz w:val="24"/>
          <w:szCs w:val="24"/>
          <w:u w:val="none"/>
        </w:rPr>
      </w:pPr>
    </w:p>
    <w:p w:rsidR="004A7D64" w:rsidRPr="004A7D64" w:rsidRDefault="004A7D64" w:rsidP="004A7D64">
      <w:pPr>
        <w:rPr>
          <w:sz w:val="24"/>
          <w:szCs w:val="24"/>
          <w:u w:val="single"/>
        </w:rPr>
      </w:pPr>
    </w:p>
    <w:p w:rsidR="004A7D64" w:rsidRDefault="004A7D64" w:rsidP="004A7D64"/>
    <w:p w:rsidR="00B700C4" w:rsidRDefault="00B700C4"/>
    <w:sectPr w:rsidR="00B700C4" w:rsidSect="004A7D64">
      <w:pgSz w:w="11906" w:h="16838"/>
      <w:pgMar w:top="1418" w:right="1416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0C4"/>
    <w:rsid w:val="00372818"/>
    <w:rsid w:val="00430C17"/>
    <w:rsid w:val="004A7D64"/>
    <w:rsid w:val="00582680"/>
    <w:rsid w:val="00B70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AB2DBE"/>
  <w15:chartTrackingRefBased/>
  <w15:docId w15:val="{9ED75B47-317E-47C7-A414-418ED9B50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B700C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700C4"/>
    <w:rPr>
      <w:rFonts w:ascii="Times New Roman" w:eastAsia="Times New Roman" w:hAnsi="Times New Roman" w:cs="Times New Roman"/>
      <w:b/>
      <w:bCs/>
      <w:sz w:val="36"/>
      <w:szCs w:val="36"/>
      <w:lang w:eastAsia="en-NZ"/>
    </w:rPr>
  </w:style>
  <w:style w:type="paragraph" w:styleId="NormalWeb">
    <w:name w:val="Normal (Web)"/>
    <w:basedOn w:val="Normal"/>
    <w:uiPriority w:val="99"/>
    <w:unhideWhenUsed/>
    <w:rsid w:val="00B70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character" w:styleId="Strong">
    <w:name w:val="Strong"/>
    <w:basedOn w:val="DefaultParagraphFont"/>
    <w:uiPriority w:val="22"/>
    <w:qFormat/>
    <w:rsid w:val="00B700C4"/>
    <w:rPr>
      <w:b/>
      <w:bCs/>
    </w:rPr>
  </w:style>
  <w:style w:type="character" w:styleId="Hyperlink">
    <w:name w:val="Hyperlink"/>
    <w:basedOn w:val="DefaultParagraphFont"/>
    <w:uiPriority w:val="99"/>
    <w:unhideWhenUsed/>
    <w:rsid w:val="00B700C4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B700C4"/>
  </w:style>
  <w:style w:type="character" w:styleId="Emphasis">
    <w:name w:val="Emphasis"/>
    <w:basedOn w:val="DefaultParagraphFont"/>
    <w:uiPriority w:val="20"/>
    <w:qFormat/>
    <w:rsid w:val="00B700C4"/>
    <w:rPr>
      <w:i/>
      <w:i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0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C1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1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0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0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pier.govt.nz/napier/parks/community-art/the-gold-of-the-kowhai/" TargetMode="External"/><Relationship Id="rId13" Type="http://schemas.openxmlformats.org/officeDocument/2006/relationships/hyperlink" Target="http://www.creativenonfiction.org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hyperlink" Target="http://www.pukeahuanthology.org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libertyfund.org/titles/168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://www.riverteethjournal.com/authors" TargetMode="External"/><Relationship Id="rId5" Type="http://schemas.openxmlformats.org/officeDocument/2006/relationships/image" Target="media/image2.jpeg"/><Relationship Id="rId15" Type="http://schemas.openxmlformats.org/officeDocument/2006/relationships/hyperlink" Target="http://granta.com/stalkers" TargetMode="External"/><Relationship Id="rId10" Type="http://schemas.openxmlformats.org/officeDocument/2006/relationships/hyperlink" Target="http://msupress.org/journals/fg/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hyperlink" Target="http://www.tetw.org/JoanDid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Beaumont</dc:creator>
  <cp:keywords/>
  <dc:description/>
  <cp:lastModifiedBy>Karen Beaumont</cp:lastModifiedBy>
  <cp:revision>2</cp:revision>
  <cp:lastPrinted>2016-11-09T04:46:00Z</cp:lastPrinted>
  <dcterms:created xsi:type="dcterms:W3CDTF">2016-11-09T04:47:00Z</dcterms:created>
  <dcterms:modified xsi:type="dcterms:W3CDTF">2016-11-09T04:47:00Z</dcterms:modified>
</cp:coreProperties>
</file>